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A1F" w:rsidRDefault="00F97C34">
      <w:pPr>
        <w:rPr>
          <w:rFonts w:ascii="Arial" w:hAnsi="Arial" w:cs="Arial"/>
          <w:sz w:val="24"/>
          <w:szCs w:val="24"/>
        </w:rPr>
      </w:pPr>
      <w:r>
        <w:rPr>
          <w:rFonts w:ascii="Arial" w:hAnsi="Arial" w:cs="Arial"/>
          <w:sz w:val="24"/>
          <w:szCs w:val="24"/>
        </w:rPr>
        <w:t>Aonde vamos parar</w:t>
      </w:r>
    </w:p>
    <w:p w:rsidR="00F97C34" w:rsidRDefault="00F97C34">
      <w:pPr>
        <w:rPr>
          <w:rFonts w:ascii="Arial" w:hAnsi="Arial" w:cs="Arial"/>
          <w:sz w:val="24"/>
          <w:szCs w:val="24"/>
        </w:rPr>
      </w:pPr>
    </w:p>
    <w:p w:rsidR="00F97C34" w:rsidRDefault="00F97C34">
      <w:pPr>
        <w:rPr>
          <w:rFonts w:ascii="Arial" w:hAnsi="Arial" w:cs="Arial"/>
          <w:sz w:val="24"/>
          <w:szCs w:val="24"/>
        </w:rPr>
      </w:pPr>
      <w:r>
        <w:rPr>
          <w:rFonts w:ascii="Arial" w:hAnsi="Arial" w:cs="Arial"/>
          <w:sz w:val="24"/>
          <w:szCs w:val="24"/>
        </w:rPr>
        <w:t>O aqui e agora, todos vão estilando e aceitando: quanto ao depois, será sempre uma polêmica, cada pessoa pensando de um jeito, cada religião ensinando a sua maneira.</w:t>
      </w:r>
    </w:p>
    <w:p w:rsidR="00F97C34" w:rsidRDefault="00F97C34">
      <w:pPr>
        <w:rPr>
          <w:rFonts w:ascii="Arial" w:hAnsi="Arial" w:cs="Arial"/>
          <w:sz w:val="24"/>
          <w:szCs w:val="24"/>
        </w:rPr>
      </w:pPr>
      <w:r>
        <w:rPr>
          <w:rFonts w:ascii="Arial" w:hAnsi="Arial" w:cs="Arial"/>
          <w:sz w:val="24"/>
          <w:szCs w:val="24"/>
        </w:rPr>
        <w:t>Para agradar e tapear, muitas seitas distribuem folhetos</w:t>
      </w:r>
      <w:r w:rsidR="000F63DB">
        <w:rPr>
          <w:rFonts w:ascii="Arial" w:hAnsi="Arial" w:cs="Arial"/>
          <w:sz w:val="24"/>
          <w:szCs w:val="24"/>
        </w:rPr>
        <w:t>,</w:t>
      </w:r>
      <w:r>
        <w:rPr>
          <w:rFonts w:ascii="Arial" w:hAnsi="Arial" w:cs="Arial"/>
          <w:sz w:val="24"/>
          <w:szCs w:val="24"/>
        </w:rPr>
        <w:t xml:space="preserve"> mostrando o paraíso com um povo</w:t>
      </w:r>
      <w:r w:rsidR="000F63DB">
        <w:rPr>
          <w:rFonts w:ascii="Arial" w:hAnsi="Arial" w:cs="Arial"/>
          <w:sz w:val="24"/>
          <w:szCs w:val="24"/>
        </w:rPr>
        <w:t xml:space="preserve"> satisfeito dentro do pomar, comendo maçãs.</w:t>
      </w:r>
    </w:p>
    <w:p w:rsidR="000F63DB" w:rsidRDefault="000F63DB">
      <w:pPr>
        <w:rPr>
          <w:rFonts w:ascii="Arial" w:hAnsi="Arial" w:cs="Arial"/>
          <w:sz w:val="24"/>
          <w:szCs w:val="24"/>
        </w:rPr>
      </w:pPr>
      <w:r>
        <w:rPr>
          <w:rFonts w:ascii="Arial" w:hAnsi="Arial" w:cs="Arial"/>
          <w:sz w:val="24"/>
          <w:szCs w:val="24"/>
        </w:rPr>
        <w:t>O tempo vai se passando, e o povo vai percebendo que tais paraísos são frutos de uma imaginação, desde que a humanidade resulta em quantidade imensa, não haveriam maçãs que dessem para todos.</w:t>
      </w:r>
    </w:p>
    <w:p w:rsidR="000F63DB" w:rsidRDefault="000F63DB">
      <w:pPr>
        <w:rPr>
          <w:rFonts w:ascii="Arial" w:hAnsi="Arial" w:cs="Arial"/>
          <w:sz w:val="24"/>
          <w:szCs w:val="24"/>
        </w:rPr>
      </w:pPr>
      <w:r>
        <w:rPr>
          <w:rFonts w:ascii="Arial" w:hAnsi="Arial" w:cs="Arial"/>
          <w:sz w:val="24"/>
          <w:szCs w:val="24"/>
        </w:rPr>
        <w:t>Até nesse ponto, onde vamos parar ninguém sabe, e resulta em uma desanimação, todos e todas afirmam com todas as letras que nós temos uma alma ou um espírito, no entanto, eu era menino quando vi um mineiro em pé com as mãos no bolso, na beira da fogueira, dizendo que alma é um trem que vive à noite pelas beiras das estradas fazendo o cabelo da gente arrepiar, e desde que afirmam que alma é gerada dentro do corpo, causam outras desanimações, muitos pensando: se é assim, é uma espécie de caveira ou semelhante ao próprio defunto.</w:t>
      </w:r>
    </w:p>
    <w:p w:rsidR="00036826" w:rsidRDefault="00036826">
      <w:pPr>
        <w:rPr>
          <w:rFonts w:ascii="Arial" w:hAnsi="Arial" w:cs="Arial"/>
          <w:sz w:val="24"/>
          <w:szCs w:val="24"/>
        </w:rPr>
      </w:pPr>
      <w:r>
        <w:rPr>
          <w:rFonts w:ascii="Arial" w:hAnsi="Arial" w:cs="Arial"/>
          <w:sz w:val="24"/>
          <w:szCs w:val="24"/>
        </w:rPr>
        <w:t>Agora, precisamos saber aonde vamos parar, porque assim não dá: virar brasas, carvão e cinzas seria impossível, o morreu-acabou seria muita falta de confiança em Deus, é razão que Deus agora está vindo e explicando por escrito, que Ele faz tudo é bem feito e perfeito, valorizando a humanidade mais do que ela merece.</w:t>
      </w:r>
    </w:p>
    <w:p w:rsidR="00036826" w:rsidRDefault="00036826">
      <w:pPr>
        <w:rPr>
          <w:rFonts w:ascii="Arial" w:hAnsi="Arial" w:cs="Arial"/>
          <w:sz w:val="24"/>
          <w:szCs w:val="24"/>
        </w:rPr>
      </w:pPr>
      <w:r>
        <w:rPr>
          <w:rFonts w:ascii="Arial" w:hAnsi="Arial" w:cs="Arial"/>
          <w:sz w:val="24"/>
          <w:szCs w:val="24"/>
        </w:rPr>
        <w:t>Entretanto, a humanidade fisicamente é uma massa frágil. Então vamos pensar em nossa parte invisível, ligada aos órgãos dos sentidos que a Deus pertence e é nossa única existência. E já vivemos ressuscitados, apesar de estarmos vivos, o pressentimento da morte chega antes, é um aviso prévio.</w:t>
      </w:r>
    </w:p>
    <w:p w:rsidR="00036826" w:rsidRPr="00F97C34" w:rsidRDefault="00036826">
      <w:pPr>
        <w:rPr>
          <w:rFonts w:ascii="Arial" w:hAnsi="Arial" w:cs="Arial"/>
          <w:sz w:val="24"/>
          <w:szCs w:val="24"/>
        </w:rPr>
      </w:pPr>
      <w:r>
        <w:rPr>
          <w:rFonts w:ascii="Arial" w:hAnsi="Arial" w:cs="Arial"/>
          <w:sz w:val="24"/>
          <w:szCs w:val="24"/>
        </w:rPr>
        <w:t>Eu fui lá e participei, mas não tenho palavras para dizer, explicar nem descrever o conforto que Deus tem para nós, a serenidade de um bem estar, incluído numa felicidade imensa, há vários anos luz distante da Terra: um alojamento para cada pessoa, e ninguém deseja se afastar dele nem um minuto. De lá se acha que o mundo é um bagulho.</w:t>
      </w:r>
      <w:bookmarkStart w:id="0" w:name="_GoBack"/>
      <w:bookmarkEnd w:id="0"/>
    </w:p>
    <w:sectPr w:rsidR="00036826" w:rsidRPr="00F97C34" w:rsidSect="00EA79B3">
      <w:pgSz w:w="11906" w:h="16838"/>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C34"/>
    <w:rsid w:val="00036826"/>
    <w:rsid w:val="000F63DB"/>
    <w:rsid w:val="00BE2A1F"/>
    <w:rsid w:val="00EA79B3"/>
    <w:rsid w:val="00F97C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4FF095-7224-432A-BB7C-84BA58B3F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1680</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2</cp:revision>
  <dcterms:created xsi:type="dcterms:W3CDTF">2024-12-21T21:51:00Z</dcterms:created>
  <dcterms:modified xsi:type="dcterms:W3CDTF">2024-12-21T21:51:00Z</dcterms:modified>
</cp:coreProperties>
</file>